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B7E" w:rsidRDefault="00B96D6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ОАО «СЕЛЬХОЗТЕХНИКА»</w:t>
      </w:r>
    </w:p>
    <w:p w:rsidR="00B96D63" w:rsidRDefault="00B96D63">
      <w:pPr>
        <w:rPr>
          <w:b/>
          <w:sz w:val="32"/>
          <w:szCs w:val="32"/>
        </w:rPr>
      </w:pPr>
      <w:r>
        <w:rPr>
          <w:b/>
          <w:sz w:val="32"/>
          <w:szCs w:val="32"/>
        </w:rPr>
        <w:t>Пояснительная записка к бухгалтерской отчетности за 20</w:t>
      </w:r>
      <w:r w:rsidR="007801F9">
        <w:rPr>
          <w:b/>
          <w:sz w:val="32"/>
          <w:szCs w:val="32"/>
        </w:rPr>
        <w:t>1</w:t>
      </w:r>
      <w:r w:rsidR="001B591C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>год</w:t>
      </w:r>
    </w:p>
    <w:p w:rsidR="00B96D63" w:rsidRPr="008208BC" w:rsidRDefault="00B96D63">
      <w:pPr>
        <w:rPr>
          <w:sz w:val="28"/>
          <w:szCs w:val="28"/>
        </w:rPr>
      </w:pPr>
      <w:r w:rsidRPr="008208BC">
        <w:rPr>
          <w:sz w:val="28"/>
          <w:szCs w:val="28"/>
        </w:rPr>
        <w:t>1. Юридический адрес: 346720, Ростовская область, г</w:t>
      </w:r>
      <w:proofErr w:type="gramStart"/>
      <w:r w:rsidRPr="008208BC">
        <w:rPr>
          <w:sz w:val="28"/>
          <w:szCs w:val="28"/>
        </w:rPr>
        <w:t>.А</w:t>
      </w:r>
      <w:proofErr w:type="gramEnd"/>
      <w:r w:rsidRPr="008208BC">
        <w:rPr>
          <w:sz w:val="28"/>
          <w:szCs w:val="28"/>
        </w:rPr>
        <w:t>ксай, ул.Чапаева, 175</w:t>
      </w:r>
    </w:p>
    <w:p w:rsidR="00B96D63" w:rsidRPr="008208BC" w:rsidRDefault="00B96D63">
      <w:pPr>
        <w:rPr>
          <w:sz w:val="28"/>
          <w:szCs w:val="28"/>
        </w:rPr>
      </w:pPr>
      <w:r w:rsidRPr="008208BC">
        <w:rPr>
          <w:sz w:val="28"/>
          <w:szCs w:val="28"/>
        </w:rPr>
        <w:t>Основные виды деятельности – сдача в аренду производственных помещений, коммунальные услуги.</w:t>
      </w:r>
    </w:p>
    <w:p w:rsidR="00B96D63" w:rsidRPr="008208BC" w:rsidRDefault="00B96D63">
      <w:pPr>
        <w:rPr>
          <w:sz w:val="28"/>
          <w:szCs w:val="28"/>
        </w:rPr>
      </w:pPr>
      <w:r w:rsidRPr="008208BC">
        <w:rPr>
          <w:sz w:val="28"/>
          <w:szCs w:val="28"/>
        </w:rPr>
        <w:t>Среднегодовая численность работающих на 31.12.20</w:t>
      </w:r>
      <w:r w:rsidR="001B591C">
        <w:rPr>
          <w:sz w:val="28"/>
          <w:szCs w:val="28"/>
        </w:rPr>
        <w:t xml:space="preserve">11 </w:t>
      </w:r>
      <w:r w:rsidRPr="008208BC">
        <w:rPr>
          <w:sz w:val="28"/>
          <w:szCs w:val="28"/>
        </w:rPr>
        <w:t xml:space="preserve">года составляет </w:t>
      </w:r>
      <w:r w:rsidR="001B591C">
        <w:rPr>
          <w:sz w:val="28"/>
          <w:szCs w:val="28"/>
        </w:rPr>
        <w:t>8</w:t>
      </w:r>
      <w:r w:rsidRPr="008208BC">
        <w:rPr>
          <w:sz w:val="28"/>
          <w:szCs w:val="28"/>
        </w:rPr>
        <w:t xml:space="preserve"> человек.</w:t>
      </w:r>
    </w:p>
    <w:p w:rsidR="00B96D63" w:rsidRPr="008208BC" w:rsidRDefault="00B96D63">
      <w:pPr>
        <w:rPr>
          <w:sz w:val="28"/>
          <w:szCs w:val="28"/>
        </w:rPr>
      </w:pPr>
      <w:r w:rsidRPr="008208BC">
        <w:rPr>
          <w:sz w:val="28"/>
          <w:szCs w:val="28"/>
        </w:rPr>
        <w:t xml:space="preserve">Совет директоров – Дорофеев Н.Н., Липович Г.А., Липович А.Г.,  </w:t>
      </w:r>
      <w:proofErr w:type="spellStart"/>
      <w:r w:rsidRPr="008208BC">
        <w:rPr>
          <w:sz w:val="28"/>
          <w:szCs w:val="28"/>
        </w:rPr>
        <w:t>Ламба</w:t>
      </w:r>
      <w:proofErr w:type="spellEnd"/>
      <w:r w:rsidRPr="008208BC">
        <w:rPr>
          <w:sz w:val="28"/>
          <w:szCs w:val="28"/>
        </w:rPr>
        <w:t xml:space="preserve"> Е.Б.</w:t>
      </w:r>
      <w:r w:rsidR="007801F9">
        <w:rPr>
          <w:sz w:val="28"/>
          <w:szCs w:val="28"/>
        </w:rPr>
        <w:t>, Липович М.В.</w:t>
      </w:r>
    </w:p>
    <w:p w:rsidR="00B96D63" w:rsidRPr="008208BC" w:rsidRDefault="00B96D63">
      <w:pPr>
        <w:rPr>
          <w:sz w:val="28"/>
          <w:szCs w:val="28"/>
        </w:rPr>
      </w:pPr>
      <w:r w:rsidRPr="008208BC">
        <w:rPr>
          <w:sz w:val="28"/>
          <w:szCs w:val="28"/>
        </w:rPr>
        <w:t>Генеральный директор - Липович Алексей Геннадьевич</w:t>
      </w:r>
    </w:p>
    <w:p w:rsidR="00B96D63" w:rsidRPr="008208BC" w:rsidRDefault="00B96D63">
      <w:pPr>
        <w:rPr>
          <w:sz w:val="28"/>
          <w:szCs w:val="28"/>
        </w:rPr>
      </w:pPr>
      <w:r w:rsidRPr="008208BC">
        <w:rPr>
          <w:sz w:val="28"/>
          <w:szCs w:val="28"/>
        </w:rPr>
        <w:t>Главный бухгалтер – Липович Марина Владимировна</w:t>
      </w:r>
    </w:p>
    <w:p w:rsidR="00B96D63" w:rsidRPr="008208BC" w:rsidRDefault="00B96D63">
      <w:pPr>
        <w:rPr>
          <w:sz w:val="28"/>
          <w:szCs w:val="28"/>
        </w:rPr>
      </w:pPr>
      <w:r w:rsidRPr="008208BC">
        <w:rPr>
          <w:sz w:val="28"/>
          <w:szCs w:val="28"/>
        </w:rPr>
        <w:t>2. Бухгалтерская отчетность ОАО «Сельхозтехника» сформирована исходя из правил, установленных российскими ПБУ.</w:t>
      </w:r>
    </w:p>
    <w:p w:rsidR="00B96D63" w:rsidRPr="008208BC" w:rsidRDefault="00B96D63">
      <w:pPr>
        <w:rPr>
          <w:sz w:val="28"/>
          <w:szCs w:val="28"/>
        </w:rPr>
      </w:pPr>
      <w:r w:rsidRPr="008208BC">
        <w:rPr>
          <w:sz w:val="28"/>
          <w:szCs w:val="28"/>
        </w:rPr>
        <w:t>3. Вступительные остатки по счетам бухгалтерского учета на 1.01.20</w:t>
      </w:r>
      <w:r w:rsidR="007801F9">
        <w:rPr>
          <w:sz w:val="28"/>
          <w:szCs w:val="28"/>
        </w:rPr>
        <w:t>1</w:t>
      </w:r>
      <w:r w:rsidR="001B591C">
        <w:rPr>
          <w:sz w:val="28"/>
          <w:szCs w:val="28"/>
        </w:rPr>
        <w:t>1</w:t>
      </w:r>
      <w:r w:rsidRPr="008208BC">
        <w:rPr>
          <w:sz w:val="28"/>
          <w:szCs w:val="28"/>
        </w:rPr>
        <w:t>года соответствуют остаткам, которые были отражены в прошлогоднем балансе в графе «на конец отчетного периода».</w:t>
      </w:r>
    </w:p>
    <w:p w:rsidR="00B96D63" w:rsidRPr="008208BC" w:rsidRDefault="00B96D63">
      <w:pPr>
        <w:rPr>
          <w:sz w:val="28"/>
          <w:szCs w:val="28"/>
        </w:rPr>
      </w:pPr>
      <w:r w:rsidRPr="008208BC">
        <w:rPr>
          <w:sz w:val="28"/>
          <w:szCs w:val="28"/>
        </w:rPr>
        <w:t>4. Пояснения к существенным статьям бухгалтерского баланса:</w:t>
      </w:r>
    </w:p>
    <w:p w:rsidR="001B591C" w:rsidRDefault="00B96D63">
      <w:pPr>
        <w:rPr>
          <w:sz w:val="28"/>
          <w:szCs w:val="28"/>
        </w:rPr>
      </w:pPr>
      <w:r w:rsidRPr="008208BC">
        <w:rPr>
          <w:sz w:val="28"/>
          <w:szCs w:val="28"/>
        </w:rPr>
        <w:t xml:space="preserve">- основные средства – на начало отчетного периода </w:t>
      </w:r>
      <w:r w:rsidR="001B591C">
        <w:rPr>
          <w:sz w:val="28"/>
          <w:szCs w:val="28"/>
        </w:rPr>
        <w:t>0</w:t>
      </w:r>
      <w:r w:rsidRPr="008208BC">
        <w:rPr>
          <w:sz w:val="28"/>
          <w:szCs w:val="28"/>
        </w:rPr>
        <w:t>тыс</w:t>
      </w:r>
      <w:proofErr w:type="gramStart"/>
      <w:r w:rsidRPr="008208BC">
        <w:rPr>
          <w:sz w:val="28"/>
          <w:szCs w:val="28"/>
        </w:rPr>
        <w:t>.р</w:t>
      </w:r>
      <w:proofErr w:type="gramEnd"/>
      <w:r w:rsidRPr="008208BC">
        <w:rPr>
          <w:sz w:val="28"/>
          <w:szCs w:val="28"/>
        </w:rPr>
        <w:t xml:space="preserve">уб., на конец </w:t>
      </w:r>
      <w:r w:rsidR="007801F9">
        <w:rPr>
          <w:sz w:val="28"/>
          <w:szCs w:val="28"/>
        </w:rPr>
        <w:t>0</w:t>
      </w:r>
      <w:r w:rsidRPr="008208BC">
        <w:rPr>
          <w:sz w:val="28"/>
          <w:szCs w:val="28"/>
        </w:rPr>
        <w:t xml:space="preserve">тыс.руб.; </w:t>
      </w:r>
    </w:p>
    <w:p w:rsidR="00B96D63" w:rsidRPr="008208BC" w:rsidRDefault="00B96D63">
      <w:pPr>
        <w:rPr>
          <w:sz w:val="28"/>
          <w:szCs w:val="28"/>
        </w:rPr>
      </w:pPr>
      <w:r w:rsidRPr="008208BC">
        <w:rPr>
          <w:sz w:val="28"/>
          <w:szCs w:val="28"/>
        </w:rPr>
        <w:t xml:space="preserve">- </w:t>
      </w:r>
      <w:r w:rsidR="008208BC" w:rsidRPr="008208BC">
        <w:rPr>
          <w:sz w:val="28"/>
          <w:szCs w:val="28"/>
        </w:rPr>
        <w:t>дебиторская и кредиторская задолженности существенно не изменились</w:t>
      </w:r>
      <w:r w:rsidR="00DC63AE">
        <w:rPr>
          <w:sz w:val="28"/>
          <w:szCs w:val="28"/>
        </w:rPr>
        <w:t>, кредиторская задолженность сформирована основным образом из авансов покупателей по арендной плате и коммунальным платежам, дебиторская состоит из задолженности покупателей и поставщиков</w:t>
      </w:r>
      <w:r w:rsidR="008208BC" w:rsidRPr="008208BC">
        <w:rPr>
          <w:sz w:val="28"/>
          <w:szCs w:val="28"/>
        </w:rPr>
        <w:t>.</w:t>
      </w:r>
    </w:p>
    <w:p w:rsidR="008208BC" w:rsidRPr="008208BC" w:rsidRDefault="008208BC">
      <w:pPr>
        <w:rPr>
          <w:sz w:val="28"/>
          <w:szCs w:val="28"/>
        </w:rPr>
      </w:pPr>
      <w:r w:rsidRPr="008208BC">
        <w:rPr>
          <w:sz w:val="28"/>
          <w:szCs w:val="28"/>
        </w:rPr>
        <w:t>За отчетный период чист</w:t>
      </w:r>
      <w:r w:rsidR="008A64D4">
        <w:rPr>
          <w:sz w:val="28"/>
          <w:szCs w:val="28"/>
        </w:rPr>
        <w:t>ый</w:t>
      </w:r>
      <w:r w:rsidRPr="008208BC">
        <w:rPr>
          <w:sz w:val="28"/>
          <w:szCs w:val="28"/>
        </w:rPr>
        <w:t xml:space="preserve"> </w:t>
      </w:r>
      <w:r w:rsidR="008A64D4">
        <w:rPr>
          <w:sz w:val="28"/>
          <w:szCs w:val="28"/>
        </w:rPr>
        <w:t>убыток</w:t>
      </w:r>
      <w:r w:rsidRPr="008208BC">
        <w:rPr>
          <w:sz w:val="28"/>
          <w:szCs w:val="28"/>
        </w:rPr>
        <w:t xml:space="preserve"> ОАО «Сельхозтехника» составил </w:t>
      </w:r>
      <w:r w:rsidR="007801F9">
        <w:rPr>
          <w:sz w:val="28"/>
          <w:szCs w:val="28"/>
        </w:rPr>
        <w:t>4</w:t>
      </w:r>
      <w:r w:rsidR="001B591C">
        <w:rPr>
          <w:sz w:val="28"/>
          <w:szCs w:val="28"/>
        </w:rPr>
        <w:t>49</w:t>
      </w:r>
      <w:r w:rsidRPr="008208BC">
        <w:rPr>
          <w:sz w:val="28"/>
          <w:szCs w:val="28"/>
        </w:rPr>
        <w:t>тыс</w:t>
      </w:r>
      <w:proofErr w:type="gramStart"/>
      <w:r w:rsidRPr="008208BC">
        <w:rPr>
          <w:sz w:val="28"/>
          <w:szCs w:val="28"/>
        </w:rPr>
        <w:t>.р</w:t>
      </w:r>
      <w:proofErr w:type="gramEnd"/>
      <w:r w:rsidRPr="008208BC">
        <w:rPr>
          <w:sz w:val="28"/>
          <w:szCs w:val="28"/>
        </w:rPr>
        <w:t>ублей, в том числе:</w:t>
      </w:r>
    </w:p>
    <w:p w:rsidR="008208BC" w:rsidRPr="008208BC" w:rsidRDefault="00DC63AE">
      <w:pPr>
        <w:rPr>
          <w:sz w:val="28"/>
          <w:szCs w:val="28"/>
        </w:rPr>
      </w:pPr>
      <w:r>
        <w:rPr>
          <w:sz w:val="28"/>
          <w:szCs w:val="28"/>
        </w:rPr>
        <w:t>Убыток</w:t>
      </w:r>
      <w:r w:rsidR="008208BC" w:rsidRPr="008208BC">
        <w:rPr>
          <w:sz w:val="28"/>
          <w:szCs w:val="28"/>
        </w:rPr>
        <w:t xml:space="preserve"> от реализации – </w:t>
      </w:r>
      <w:r w:rsidR="007801F9">
        <w:rPr>
          <w:sz w:val="28"/>
          <w:szCs w:val="28"/>
        </w:rPr>
        <w:t>4</w:t>
      </w:r>
      <w:r w:rsidR="001B591C">
        <w:rPr>
          <w:sz w:val="28"/>
          <w:szCs w:val="28"/>
        </w:rPr>
        <w:t>49</w:t>
      </w:r>
      <w:r w:rsidR="008208BC" w:rsidRPr="008208BC">
        <w:rPr>
          <w:sz w:val="28"/>
          <w:szCs w:val="28"/>
        </w:rPr>
        <w:t>тыс.руб.</w:t>
      </w:r>
    </w:p>
    <w:p w:rsidR="008208BC" w:rsidRPr="008208BC" w:rsidRDefault="008208BC">
      <w:pPr>
        <w:rPr>
          <w:sz w:val="28"/>
          <w:szCs w:val="28"/>
        </w:rPr>
      </w:pPr>
    </w:p>
    <w:p w:rsidR="00B96D63" w:rsidRPr="00B96D63" w:rsidRDefault="008208BC">
      <w:pPr>
        <w:rPr>
          <w:sz w:val="32"/>
          <w:szCs w:val="32"/>
        </w:rPr>
      </w:pPr>
      <w:r w:rsidRPr="008208BC">
        <w:rPr>
          <w:sz w:val="28"/>
          <w:szCs w:val="28"/>
        </w:rPr>
        <w:t xml:space="preserve">Главный бухгалтер                                             </w:t>
      </w:r>
      <w:proofErr w:type="spellStart"/>
      <w:r w:rsidRPr="008208BC">
        <w:rPr>
          <w:sz w:val="28"/>
          <w:szCs w:val="28"/>
        </w:rPr>
        <w:t>М.В.Липович</w:t>
      </w:r>
      <w:proofErr w:type="spellEnd"/>
    </w:p>
    <w:sectPr w:rsidR="00B96D63" w:rsidRPr="00B96D63" w:rsidSect="00326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6D63"/>
    <w:rsid w:val="001B591C"/>
    <w:rsid w:val="00230F84"/>
    <w:rsid w:val="00242487"/>
    <w:rsid w:val="00326B7E"/>
    <w:rsid w:val="005505CE"/>
    <w:rsid w:val="00575B68"/>
    <w:rsid w:val="007801F9"/>
    <w:rsid w:val="008208BC"/>
    <w:rsid w:val="008A64D4"/>
    <w:rsid w:val="008E1C38"/>
    <w:rsid w:val="009E4264"/>
    <w:rsid w:val="00B4557B"/>
    <w:rsid w:val="00B96D63"/>
    <w:rsid w:val="00DC63AE"/>
    <w:rsid w:val="00F77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B13DD-7965-4F33-906A-6CE6BEA4D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3</cp:revision>
  <dcterms:created xsi:type="dcterms:W3CDTF">2012-04-12T08:06:00Z</dcterms:created>
  <dcterms:modified xsi:type="dcterms:W3CDTF">2012-04-12T08:07:00Z</dcterms:modified>
</cp:coreProperties>
</file>